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center"/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  <w:lang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  <w:lang w:eastAsia="zh-CN"/>
        </w:rPr>
        <w:t>湖北美院文化发展有限公司</w:t>
      </w:r>
    </w:p>
    <w:p>
      <w:pPr>
        <w:widowControl/>
        <w:adjustRightInd w:val="0"/>
        <w:snapToGrid w:val="0"/>
        <w:spacing w:line="520" w:lineRule="exact"/>
        <w:jc w:val="center"/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</w:rPr>
      </w:pPr>
      <w:r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</w:rPr>
        <w:t>报名</w:t>
      </w:r>
      <w:r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  <w:lang w:eastAsia="zh-CN"/>
        </w:rPr>
        <w:t>登记</w:t>
      </w:r>
      <w:r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</w:rPr>
        <w:t>表</w:t>
      </w:r>
    </w:p>
    <w:p>
      <w:pPr>
        <w:widowControl/>
        <w:adjustRightInd w:val="0"/>
        <w:snapToGrid w:val="0"/>
        <w:spacing w:line="520" w:lineRule="exact"/>
        <w:jc w:val="center"/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项目：梨园广场画稿</w:t>
      </w:r>
    </w:p>
    <w:tbl>
      <w:tblPr>
        <w:tblStyle w:val="3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559"/>
        <w:gridCol w:w="1574"/>
        <w:gridCol w:w="1214"/>
        <w:gridCol w:w="1155"/>
        <w:gridCol w:w="810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57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团队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480" w:firstLineChars="20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firstLine="240" w:firstLineChars="10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27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327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atLeast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团队其他成员姓名、联系方式及身份证号</w:t>
            </w:r>
          </w:p>
        </w:tc>
        <w:tc>
          <w:tcPr>
            <w:tcW w:w="606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72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72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606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2"/>
          <w:szCs w:val="22"/>
          <w:u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D80"/>
    <w:rsid w:val="362D5D80"/>
    <w:rsid w:val="39243B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2019-06-21T08:01:00Z</dcterms:created>
  <dc:creator>BabyFat</dc:creator>
  <cp:lastModifiedBy>BabyFat</cp:lastModifiedBy>
  <dcterms:modified xsi:type="dcterms:W3CDTF">2019-07-16T08:52:07Z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